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E1CB" w14:textId="28CFF22D" w:rsidR="008B4FEF" w:rsidRPr="008B4FEF" w:rsidRDefault="008B4FEF" w:rsidP="008B4FEF">
      <w:pPr>
        <w:jc w:val="both"/>
        <w:rPr>
          <w:b/>
          <w:bCs/>
        </w:rPr>
      </w:pPr>
      <w:r w:rsidRPr="008B4FEF">
        <w:rPr>
          <w:b/>
          <w:bCs/>
        </w:rPr>
        <w:t>Version Arabe :</w:t>
      </w:r>
    </w:p>
    <w:p w14:paraId="68BB003B" w14:textId="7DA44588" w:rsidR="006F600E" w:rsidRPr="00386C6A" w:rsidRDefault="00613F66" w:rsidP="00613F66">
      <w:pPr>
        <w:pStyle w:val="Paragraphedeliste"/>
        <w:numPr>
          <w:ilvl w:val="0"/>
          <w:numId w:val="1"/>
        </w:numPr>
        <w:jc w:val="both"/>
        <w:rPr>
          <w:b/>
          <w:bCs/>
          <w:lang w:val="fr-FR"/>
        </w:rPr>
      </w:pPr>
      <w:r w:rsidRPr="00386C6A">
        <w:rPr>
          <w:b/>
          <w:bCs/>
          <w:lang w:val="fr-FR"/>
        </w:rPr>
        <w:t>Slider Ajustement des tarifs :</w:t>
      </w:r>
    </w:p>
    <w:p w14:paraId="59691E05" w14:textId="449481A6" w:rsidR="00AF0672" w:rsidRPr="00611AB5" w:rsidRDefault="00B24A96" w:rsidP="00F302AA">
      <w:pPr>
        <w:bidi/>
        <w:jc w:val="both"/>
        <w:rPr>
          <w:rFonts w:cs="Arial"/>
          <w:b/>
          <w:bCs/>
          <w:lang w:val="fr-FR"/>
        </w:rPr>
      </w:pPr>
      <w:r w:rsidRPr="00611AB5">
        <w:rPr>
          <w:rFonts w:cs="Arial" w:hint="cs"/>
          <w:b/>
          <w:bCs/>
          <w:rtl/>
          <w:lang w:val="fr-FR"/>
        </w:rPr>
        <w:t>الهيئة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الوطنية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لضبط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الكهرباء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تحين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تعريفات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استعمال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الشبكة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الكهربائية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الوطنية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ابتداء</w:t>
      </w:r>
      <w:r w:rsidR="003C28EC" w:rsidRPr="00611AB5">
        <w:rPr>
          <w:rFonts w:cs="Arial" w:hint="cs"/>
          <w:b/>
          <w:bCs/>
          <w:rtl/>
          <w:lang w:val="fr-FR"/>
        </w:rPr>
        <w:t>ً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من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فاتح</w:t>
      </w:r>
      <w:r w:rsidRPr="00611AB5">
        <w:rPr>
          <w:rFonts w:cs="Arial"/>
          <w:b/>
          <w:bCs/>
          <w:rtl/>
          <w:lang w:val="fr-FR"/>
        </w:rPr>
        <w:t xml:space="preserve"> </w:t>
      </w:r>
      <w:r w:rsidRPr="00611AB5">
        <w:rPr>
          <w:rFonts w:cs="Arial" w:hint="cs"/>
          <w:b/>
          <w:bCs/>
          <w:rtl/>
          <w:lang w:val="fr-FR"/>
        </w:rPr>
        <w:t>مارس</w:t>
      </w:r>
      <w:r w:rsidRPr="00611AB5">
        <w:rPr>
          <w:rFonts w:cs="Arial"/>
          <w:b/>
          <w:bCs/>
          <w:rtl/>
          <w:lang w:val="fr-FR"/>
        </w:rPr>
        <w:t xml:space="preserve"> 202</w:t>
      </w:r>
      <w:r w:rsidRPr="00611AB5">
        <w:rPr>
          <w:rFonts w:cs="Arial" w:hint="cs"/>
          <w:b/>
          <w:bCs/>
          <w:rtl/>
          <w:lang w:val="fr-FR"/>
        </w:rPr>
        <w:t>6</w:t>
      </w:r>
    </w:p>
    <w:p w14:paraId="2C241C17" w14:textId="64E5A7F4" w:rsidR="00213049" w:rsidRDefault="00213049" w:rsidP="00D81B79">
      <w:pPr>
        <w:bidi/>
        <w:jc w:val="both"/>
        <w:rPr>
          <w:rFonts w:cs="Arial"/>
          <w:rtl/>
          <w:lang w:val="fr-FR"/>
        </w:rPr>
      </w:pPr>
      <w:r w:rsidRPr="00213049">
        <w:rPr>
          <w:rFonts w:cs="Arial" w:hint="cs"/>
          <w:rtl/>
          <w:lang w:val="fr-FR"/>
        </w:rPr>
        <w:t>بموجب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قرار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الهيئة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الوطنية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لضبط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الكهرباء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رقم</w:t>
      </w:r>
      <w:r w:rsidRPr="00213049">
        <w:rPr>
          <w:rFonts w:cs="Arial"/>
          <w:rtl/>
          <w:lang w:val="fr-FR"/>
        </w:rPr>
        <w:t xml:space="preserve"> 02.24 </w:t>
      </w:r>
      <w:r w:rsidRPr="00213049">
        <w:rPr>
          <w:rFonts w:cs="Arial" w:hint="cs"/>
          <w:rtl/>
          <w:lang w:val="fr-FR"/>
        </w:rPr>
        <w:t>الصادر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بتاريخ</w:t>
      </w:r>
      <w:r w:rsidRPr="00213049">
        <w:rPr>
          <w:rFonts w:cs="Arial"/>
          <w:rtl/>
          <w:lang w:val="fr-FR"/>
        </w:rPr>
        <w:t xml:space="preserve"> 5 </w:t>
      </w:r>
      <w:r w:rsidRPr="00213049">
        <w:rPr>
          <w:rFonts w:cs="Arial" w:hint="cs"/>
          <w:rtl/>
          <w:lang w:val="fr-FR"/>
        </w:rPr>
        <w:t>فبراير</w:t>
      </w:r>
      <w:r w:rsidRPr="00213049">
        <w:rPr>
          <w:rFonts w:cs="Arial"/>
          <w:rtl/>
          <w:lang w:val="fr-FR"/>
        </w:rPr>
        <w:t xml:space="preserve"> 2024 </w:t>
      </w:r>
      <w:r w:rsidRPr="00213049">
        <w:rPr>
          <w:rFonts w:cs="Arial" w:hint="cs"/>
          <w:rtl/>
          <w:lang w:val="fr-FR"/>
        </w:rPr>
        <w:t>المتعلق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بتحديد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تعريفة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استعمال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الشبكة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الكهربائية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الوطنية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للنقل،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والقرار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رقم</w:t>
      </w:r>
      <w:r w:rsidRPr="00213049">
        <w:rPr>
          <w:rFonts w:cs="Arial"/>
          <w:rtl/>
          <w:lang w:val="fr-FR"/>
        </w:rPr>
        <w:t xml:space="preserve"> 02.25 </w:t>
      </w:r>
      <w:r w:rsidRPr="00213049">
        <w:rPr>
          <w:rFonts w:cs="Arial" w:hint="cs"/>
          <w:rtl/>
          <w:lang w:val="fr-FR"/>
        </w:rPr>
        <w:t>الصادر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بتاريخ</w:t>
      </w:r>
      <w:r w:rsidRPr="00213049">
        <w:rPr>
          <w:rFonts w:cs="Arial"/>
          <w:rtl/>
          <w:lang w:val="fr-FR"/>
        </w:rPr>
        <w:t xml:space="preserve"> 19 </w:t>
      </w:r>
      <w:r w:rsidRPr="00213049">
        <w:rPr>
          <w:rFonts w:cs="Arial" w:hint="cs"/>
          <w:rtl/>
          <w:lang w:val="fr-FR"/>
        </w:rPr>
        <w:t>فبراير</w:t>
      </w:r>
      <w:r w:rsidRPr="00213049">
        <w:rPr>
          <w:rFonts w:cs="Arial"/>
          <w:rtl/>
          <w:lang w:val="fr-FR"/>
        </w:rPr>
        <w:t xml:space="preserve"> 2025 </w:t>
      </w:r>
      <w:r w:rsidRPr="00213049">
        <w:rPr>
          <w:rFonts w:cs="Arial" w:hint="cs"/>
          <w:rtl/>
          <w:lang w:val="fr-FR"/>
        </w:rPr>
        <w:t>المتعلق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بتحديد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تعريفة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استعمال</w:t>
      </w:r>
      <w:r w:rsidRPr="00213049">
        <w:rPr>
          <w:rFonts w:cs="Arial"/>
          <w:rtl/>
          <w:lang w:val="fr-FR"/>
        </w:rPr>
        <w:t xml:space="preserve"> </w:t>
      </w:r>
      <w:r>
        <w:rPr>
          <w:rFonts w:cs="Arial" w:hint="cs"/>
          <w:rtl/>
          <w:lang w:val="fr-FR"/>
        </w:rPr>
        <w:t>ال</w:t>
      </w:r>
      <w:r w:rsidRPr="00213049">
        <w:rPr>
          <w:rFonts w:cs="Arial" w:hint="cs"/>
          <w:rtl/>
          <w:lang w:val="fr-FR"/>
        </w:rPr>
        <w:t>شبكات</w:t>
      </w:r>
      <w:r>
        <w:rPr>
          <w:rFonts w:cs="Arial" w:hint="cs"/>
          <w:rtl/>
          <w:lang w:val="fr-FR"/>
        </w:rPr>
        <w:t xml:space="preserve"> الكهربائية</w:t>
      </w:r>
      <w:r w:rsidRPr="00213049">
        <w:rPr>
          <w:rFonts w:cs="Arial"/>
          <w:rtl/>
          <w:lang w:val="fr-FR"/>
        </w:rPr>
        <w:t xml:space="preserve"> </w:t>
      </w:r>
      <w:r>
        <w:rPr>
          <w:rFonts w:cs="Arial" w:hint="cs"/>
          <w:rtl/>
          <w:lang w:val="fr-FR"/>
        </w:rPr>
        <w:t>ل</w:t>
      </w:r>
      <w:r w:rsidRPr="00213049">
        <w:rPr>
          <w:rFonts w:cs="Arial" w:hint="cs"/>
          <w:rtl/>
          <w:lang w:val="fr-FR"/>
        </w:rPr>
        <w:t>لتوزيع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ذات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الجهد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المتوسط،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اعتمد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مجلس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الهيئة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الوطنية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لضبط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الكهرباء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قرارين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متعلقين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بتحيين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هاتين</w:t>
      </w:r>
      <w:r w:rsidRPr="00213049">
        <w:rPr>
          <w:rFonts w:cs="Arial"/>
          <w:rtl/>
          <w:lang w:val="fr-FR"/>
        </w:rPr>
        <w:t xml:space="preserve"> </w:t>
      </w:r>
      <w:r w:rsidRPr="00213049">
        <w:rPr>
          <w:rFonts w:cs="Arial" w:hint="cs"/>
          <w:rtl/>
          <w:lang w:val="fr-FR"/>
        </w:rPr>
        <w:t>التعريفتين</w:t>
      </w:r>
      <w:r w:rsidRPr="00213049">
        <w:rPr>
          <w:rFonts w:cs="Arial"/>
          <w:rtl/>
          <w:lang w:val="fr-FR"/>
        </w:rPr>
        <w:t xml:space="preserve">. </w:t>
      </w:r>
    </w:p>
    <w:p w14:paraId="5E58C1F0" w14:textId="768A2115" w:rsidR="003C28EC" w:rsidRDefault="00213049" w:rsidP="00D81B79">
      <w:pPr>
        <w:bidi/>
        <w:jc w:val="both"/>
        <w:rPr>
          <w:rFonts w:cs="Arial"/>
          <w:b/>
          <w:bCs/>
          <w:lang w:val="fr-FR"/>
        </w:rPr>
      </w:pPr>
      <w:r w:rsidRPr="009816D3">
        <w:rPr>
          <w:rFonts w:cs="Arial" w:hint="cs"/>
          <w:b/>
          <w:bCs/>
          <w:rtl/>
          <w:lang w:val="fr-FR"/>
        </w:rPr>
        <w:t>وبذلك،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فقد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تم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تحديد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تعريفة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استعمال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الشبكة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الكهربائية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الوطنية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للنقل</w:t>
      </w:r>
      <w:r w:rsidRPr="009816D3">
        <w:rPr>
          <w:rFonts w:cs="Arial"/>
          <w:b/>
          <w:bCs/>
          <w:rtl/>
          <w:lang w:val="fr-FR"/>
        </w:rPr>
        <w:t xml:space="preserve"> (</w:t>
      </w:r>
      <w:r w:rsidRPr="009816D3">
        <w:rPr>
          <w:b/>
          <w:bCs/>
          <w:lang w:val="fr-FR"/>
        </w:rPr>
        <w:t>TURT</w:t>
      </w:r>
      <w:r w:rsidRPr="009816D3">
        <w:rPr>
          <w:rFonts w:cs="Arial"/>
          <w:b/>
          <w:bCs/>
          <w:rtl/>
          <w:lang w:val="fr-FR"/>
        </w:rPr>
        <w:t xml:space="preserve">) </w:t>
      </w:r>
      <w:r w:rsidRPr="009816D3">
        <w:rPr>
          <w:rFonts w:cs="Arial" w:hint="cs"/>
          <w:b/>
          <w:bCs/>
          <w:rtl/>
          <w:lang w:val="fr-FR"/>
        </w:rPr>
        <w:t>في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مبلغ</w:t>
      </w:r>
      <w:r w:rsidRPr="009816D3">
        <w:rPr>
          <w:rFonts w:cs="Arial"/>
          <w:b/>
          <w:bCs/>
          <w:rtl/>
          <w:lang w:val="fr-FR"/>
        </w:rPr>
        <w:t xml:space="preserve"> 6,85 </w:t>
      </w:r>
      <w:r w:rsidRPr="009816D3">
        <w:rPr>
          <w:rFonts w:cs="Arial" w:hint="cs"/>
          <w:b/>
          <w:bCs/>
          <w:rtl/>
          <w:lang w:val="fr-FR"/>
        </w:rPr>
        <w:t>سنتيم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لكل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كيلوواط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ساعة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ابتداءً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من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فاتح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مارس</w:t>
      </w:r>
      <w:r w:rsidRPr="009816D3">
        <w:rPr>
          <w:rFonts w:cs="Arial"/>
          <w:b/>
          <w:bCs/>
          <w:rtl/>
          <w:lang w:val="fr-FR"/>
        </w:rPr>
        <w:t xml:space="preserve"> 2026</w:t>
      </w:r>
      <w:r w:rsidRPr="009816D3">
        <w:rPr>
          <w:rFonts w:cs="Arial" w:hint="cs"/>
          <w:b/>
          <w:bCs/>
          <w:rtl/>
          <w:lang w:val="fr-FR"/>
        </w:rPr>
        <w:t>،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كما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تم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تحديد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تعريفة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استعمال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الشبكات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الكهربائية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للتوزيع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ذات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الجهد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المتوسط</w:t>
      </w:r>
      <w:r w:rsidRPr="009816D3">
        <w:rPr>
          <w:rFonts w:cs="Arial"/>
          <w:b/>
          <w:bCs/>
          <w:rtl/>
          <w:lang w:val="fr-FR"/>
        </w:rPr>
        <w:t xml:space="preserve"> (</w:t>
      </w:r>
      <w:r w:rsidRPr="009816D3">
        <w:rPr>
          <w:b/>
          <w:bCs/>
          <w:lang w:val="fr-FR"/>
        </w:rPr>
        <w:t>TURD</w:t>
      </w:r>
      <w:r w:rsidRPr="009816D3">
        <w:rPr>
          <w:rFonts w:cs="Arial"/>
          <w:b/>
          <w:bCs/>
          <w:rtl/>
          <w:lang w:val="fr-FR"/>
        </w:rPr>
        <w:t xml:space="preserve">) </w:t>
      </w:r>
      <w:r w:rsidRPr="009816D3">
        <w:rPr>
          <w:rFonts w:cs="Arial" w:hint="cs"/>
          <w:b/>
          <w:bCs/>
          <w:rtl/>
          <w:lang w:val="fr-FR"/>
        </w:rPr>
        <w:t>في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مبلغ</w:t>
      </w:r>
      <w:r w:rsidRPr="009816D3">
        <w:rPr>
          <w:rFonts w:cs="Arial"/>
          <w:b/>
          <w:bCs/>
          <w:rtl/>
          <w:lang w:val="fr-FR"/>
        </w:rPr>
        <w:t xml:space="preserve"> 6,07 </w:t>
      </w:r>
      <w:r w:rsidRPr="009816D3">
        <w:rPr>
          <w:rFonts w:cs="Arial" w:hint="cs"/>
          <w:b/>
          <w:bCs/>
          <w:rtl/>
          <w:lang w:val="fr-FR"/>
        </w:rPr>
        <w:t>سنتيم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لكل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كيلوواط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ساعة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ابتداءً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من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فاتح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مارس</w:t>
      </w:r>
      <w:r w:rsidRPr="009816D3">
        <w:rPr>
          <w:rFonts w:cs="Arial"/>
          <w:b/>
          <w:bCs/>
          <w:rtl/>
          <w:lang w:val="fr-FR"/>
        </w:rPr>
        <w:t xml:space="preserve"> 2026</w:t>
      </w:r>
      <w:r w:rsidRPr="009816D3">
        <w:rPr>
          <w:rFonts w:cs="Arial" w:hint="cs"/>
          <w:b/>
          <w:bCs/>
          <w:rtl/>
          <w:lang w:val="fr-FR"/>
        </w:rPr>
        <w:t>،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في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حين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تم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تحديد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عائد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خدمات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المنظومة</w:t>
      </w:r>
      <w:r w:rsidRPr="009816D3">
        <w:rPr>
          <w:rFonts w:cs="Arial"/>
          <w:b/>
          <w:bCs/>
          <w:rtl/>
          <w:lang w:val="fr-FR"/>
        </w:rPr>
        <w:t xml:space="preserve"> (</w:t>
      </w:r>
      <w:r w:rsidRPr="009816D3">
        <w:rPr>
          <w:b/>
          <w:bCs/>
          <w:lang w:val="fr-FR"/>
        </w:rPr>
        <w:t>TSS</w:t>
      </w:r>
      <w:r w:rsidRPr="009816D3">
        <w:rPr>
          <w:rFonts w:cs="Arial"/>
          <w:b/>
          <w:bCs/>
          <w:rtl/>
          <w:lang w:val="fr-FR"/>
        </w:rPr>
        <w:t xml:space="preserve">)  </w:t>
      </w:r>
      <w:r w:rsidRPr="009816D3">
        <w:rPr>
          <w:rFonts w:cs="Arial" w:hint="cs"/>
          <w:b/>
          <w:bCs/>
          <w:rtl/>
          <w:lang w:val="fr-FR"/>
        </w:rPr>
        <w:t>في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مبلغ</w:t>
      </w:r>
      <w:r w:rsidRPr="009816D3">
        <w:rPr>
          <w:rFonts w:cs="Arial"/>
          <w:b/>
          <w:bCs/>
          <w:rtl/>
          <w:lang w:val="fr-FR"/>
        </w:rPr>
        <w:t xml:space="preserve"> 6,81 </w:t>
      </w:r>
      <w:r w:rsidRPr="009816D3">
        <w:rPr>
          <w:rFonts w:cs="Arial" w:hint="cs"/>
          <w:b/>
          <w:bCs/>
          <w:rtl/>
          <w:lang w:val="fr-FR"/>
        </w:rPr>
        <w:t>سنتيم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لكل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كيلوواط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ساعة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ابتداءً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من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نفس</w:t>
      </w:r>
      <w:r w:rsidRPr="009816D3">
        <w:rPr>
          <w:rFonts w:cs="Arial"/>
          <w:b/>
          <w:bCs/>
          <w:rtl/>
          <w:lang w:val="fr-FR"/>
        </w:rPr>
        <w:t xml:space="preserve"> </w:t>
      </w:r>
      <w:r w:rsidRPr="009816D3">
        <w:rPr>
          <w:rFonts w:cs="Arial" w:hint="cs"/>
          <w:b/>
          <w:bCs/>
          <w:rtl/>
          <w:lang w:val="fr-FR"/>
        </w:rPr>
        <w:t>الفترة</w:t>
      </w:r>
      <w:r w:rsidRPr="009816D3">
        <w:rPr>
          <w:rFonts w:cs="Arial"/>
          <w:b/>
          <w:bCs/>
          <w:rtl/>
          <w:lang w:val="fr-FR"/>
        </w:rPr>
        <w:t>.</w:t>
      </w:r>
    </w:p>
    <w:p w14:paraId="4F9295FA" w14:textId="77777777" w:rsidR="00031781" w:rsidRDefault="00031781" w:rsidP="00031781">
      <w:pPr>
        <w:bidi/>
        <w:jc w:val="both"/>
        <w:rPr>
          <w:rFonts w:cs="Arial"/>
          <w:b/>
          <w:bCs/>
          <w:lang w:val="fr-FR"/>
        </w:rPr>
      </w:pPr>
    </w:p>
    <w:p w14:paraId="50797CAC" w14:textId="4B102EA8" w:rsidR="00031781" w:rsidRPr="00F14BA2" w:rsidRDefault="00031781" w:rsidP="00F14BA2">
      <w:pPr>
        <w:pStyle w:val="Paragraphedeliste"/>
        <w:numPr>
          <w:ilvl w:val="0"/>
          <w:numId w:val="3"/>
        </w:numPr>
        <w:bidi/>
        <w:ind w:left="714" w:hanging="357"/>
        <w:contextualSpacing w:val="0"/>
        <w:jc w:val="both"/>
        <w:rPr>
          <w:rFonts w:cs="Arial"/>
          <w:b/>
          <w:bCs/>
          <w:rtl/>
        </w:rPr>
      </w:pPr>
      <w:r w:rsidRPr="00F14BA2">
        <w:rPr>
          <w:rFonts w:cs="Arial" w:hint="cs"/>
          <w:b/>
          <w:bCs/>
          <w:rtl/>
        </w:rPr>
        <w:t>القرار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رقم</w:t>
      </w:r>
      <w:r w:rsidRPr="00F14BA2">
        <w:rPr>
          <w:rFonts w:cs="Arial"/>
          <w:b/>
          <w:bCs/>
          <w:rtl/>
        </w:rPr>
        <w:t xml:space="preserve"> 02.26 </w:t>
      </w:r>
      <w:r w:rsidRPr="00F14BA2">
        <w:rPr>
          <w:rFonts w:cs="Arial" w:hint="cs"/>
          <w:b/>
          <w:bCs/>
          <w:rtl/>
        </w:rPr>
        <w:t>المتعلق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بتحيين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تعريفة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استعمال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الشبكة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الكهربائية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الوطنية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للنقل.</w:t>
      </w:r>
    </w:p>
    <w:p w14:paraId="51E85909" w14:textId="47585AA4" w:rsidR="00031781" w:rsidRPr="00F14BA2" w:rsidRDefault="00031781" w:rsidP="00F14BA2">
      <w:pPr>
        <w:pStyle w:val="Paragraphedeliste"/>
        <w:numPr>
          <w:ilvl w:val="0"/>
          <w:numId w:val="3"/>
        </w:numPr>
        <w:bidi/>
        <w:ind w:left="714" w:hanging="357"/>
        <w:contextualSpacing w:val="0"/>
        <w:jc w:val="both"/>
        <w:rPr>
          <w:rFonts w:cs="Arial"/>
          <w:b/>
          <w:bCs/>
          <w:rtl/>
        </w:rPr>
      </w:pPr>
      <w:r w:rsidRPr="00F14BA2">
        <w:rPr>
          <w:rFonts w:cs="Arial" w:hint="cs"/>
          <w:b/>
          <w:bCs/>
          <w:rtl/>
        </w:rPr>
        <w:t>القرار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رقم</w:t>
      </w:r>
      <w:r w:rsidRPr="00F14BA2">
        <w:rPr>
          <w:rFonts w:cs="Arial"/>
          <w:b/>
          <w:bCs/>
          <w:rtl/>
        </w:rPr>
        <w:t xml:space="preserve"> 03.26 </w:t>
      </w:r>
      <w:r w:rsidRPr="00F14BA2">
        <w:rPr>
          <w:rFonts w:cs="Arial" w:hint="cs"/>
          <w:b/>
          <w:bCs/>
          <w:rtl/>
        </w:rPr>
        <w:t>المتعلق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بتحيين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تعريفة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استعمال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الشبكات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الكهربائية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للتوزيع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ذات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الجهد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المتوسط.</w:t>
      </w:r>
    </w:p>
    <w:p w14:paraId="7C050B13" w14:textId="77777777" w:rsidR="00D051E8" w:rsidRDefault="00D051E8" w:rsidP="00D051E8">
      <w:pPr>
        <w:bidi/>
        <w:jc w:val="both"/>
        <w:rPr>
          <w:rFonts w:cs="Arial"/>
          <w:b/>
          <w:bCs/>
          <w:rtl/>
        </w:rPr>
      </w:pPr>
    </w:p>
    <w:p w14:paraId="33DA87EC" w14:textId="7FB41100" w:rsidR="00386C6A" w:rsidRDefault="00386C6A" w:rsidP="00386C6A">
      <w:pPr>
        <w:pStyle w:val="Paragraphedeliste"/>
        <w:numPr>
          <w:ilvl w:val="0"/>
          <w:numId w:val="1"/>
        </w:numPr>
        <w:jc w:val="both"/>
        <w:rPr>
          <w:b/>
          <w:bCs/>
          <w:lang w:val="fr-FR"/>
        </w:rPr>
      </w:pPr>
      <w:r w:rsidRPr="00386C6A">
        <w:rPr>
          <w:b/>
          <w:bCs/>
          <w:lang w:val="fr-FR"/>
        </w:rPr>
        <w:t xml:space="preserve">Slider </w:t>
      </w:r>
      <w:r>
        <w:rPr>
          <w:b/>
          <w:bCs/>
          <w:lang w:val="fr-FR"/>
        </w:rPr>
        <w:t>Fixation du tarif de l’excédent</w:t>
      </w:r>
      <w:r w:rsidRPr="00386C6A">
        <w:rPr>
          <w:b/>
          <w:bCs/>
          <w:lang w:val="fr-FR"/>
        </w:rPr>
        <w:t> :</w:t>
      </w:r>
    </w:p>
    <w:p w14:paraId="43037B76" w14:textId="2A66051E" w:rsidR="00386C6A" w:rsidRPr="00611AB5" w:rsidRDefault="00611AB5" w:rsidP="00F302AA">
      <w:pPr>
        <w:bidi/>
        <w:jc w:val="both"/>
        <w:rPr>
          <w:b/>
          <w:bCs/>
        </w:rPr>
      </w:pPr>
      <w:r w:rsidRPr="00611AB5">
        <w:rPr>
          <w:rFonts w:cs="Arial" w:hint="cs"/>
          <w:b/>
          <w:bCs/>
          <w:rtl/>
        </w:rPr>
        <w:t>الهيئة</w:t>
      </w:r>
      <w:r w:rsidRPr="00611AB5">
        <w:rPr>
          <w:rFonts w:cs="Arial"/>
          <w:b/>
          <w:bCs/>
          <w:rtl/>
        </w:rPr>
        <w:t xml:space="preserve"> </w:t>
      </w:r>
      <w:r w:rsidRPr="00611AB5">
        <w:rPr>
          <w:rFonts w:cs="Arial" w:hint="cs"/>
          <w:b/>
          <w:bCs/>
          <w:rtl/>
        </w:rPr>
        <w:t>الوطنية</w:t>
      </w:r>
      <w:r w:rsidRPr="00611AB5">
        <w:rPr>
          <w:rFonts w:cs="Arial"/>
          <w:b/>
          <w:bCs/>
          <w:rtl/>
        </w:rPr>
        <w:t xml:space="preserve"> </w:t>
      </w:r>
      <w:r w:rsidRPr="00611AB5">
        <w:rPr>
          <w:rFonts w:cs="Arial" w:hint="cs"/>
          <w:b/>
          <w:bCs/>
          <w:rtl/>
        </w:rPr>
        <w:t>لضبط</w:t>
      </w:r>
      <w:r w:rsidRPr="00611AB5">
        <w:rPr>
          <w:rFonts w:cs="Arial"/>
          <w:b/>
          <w:bCs/>
          <w:rtl/>
        </w:rPr>
        <w:t xml:space="preserve"> </w:t>
      </w:r>
      <w:r w:rsidRPr="00611AB5">
        <w:rPr>
          <w:rFonts w:cs="Arial" w:hint="cs"/>
          <w:b/>
          <w:bCs/>
          <w:rtl/>
        </w:rPr>
        <w:t>الكهرباء</w:t>
      </w:r>
      <w:r w:rsidRPr="00611AB5">
        <w:rPr>
          <w:rFonts w:cs="Arial"/>
          <w:b/>
          <w:bCs/>
          <w:rtl/>
        </w:rPr>
        <w:t xml:space="preserve"> </w:t>
      </w:r>
      <w:r w:rsidRPr="00611AB5">
        <w:rPr>
          <w:rFonts w:cs="Arial" w:hint="cs"/>
          <w:b/>
          <w:bCs/>
          <w:rtl/>
        </w:rPr>
        <w:t>تحدد</w:t>
      </w:r>
      <w:r w:rsidRPr="00611AB5">
        <w:rPr>
          <w:rFonts w:cs="Arial"/>
          <w:b/>
          <w:bCs/>
          <w:rtl/>
        </w:rPr>
        <w:t xml:space="preserve"> </w:t>
      </w:r>
      <w:r w:rsidRPr="00611AB5">
        <w:rPr>
          <w:rFonts w:cs="Arial" w:hint="cs"/>
          <w:b/>
          <w:bCs/>
          <w:rtl/>
        </w:rPr>
        <w:t>تعريفة</w:t>
      </w:r>
      <w:r w:rsidRPr="00611AB5">
        <w:rPr>
          <w:rFonts w:cs="Arial"/>
          <w:b/>
          <w:bCs/>
          <w:rtl/>
        </w:rPr>
        <w:t xml:space="preserve"> </w:t>
      </w:r>
      <w:r w:rsidRPr="00611AB5">
        <w:rPr>
          <w:rFonts w:cs="Arial" w:hint="cs"/>
          <w:b/>
          <w:bCs/>
          <w:rtl/>
        </w:rPr>
        <w:t>فائض</w:t>
      </w:r>
      <w:r w:rsidRPr="00611AB5">
        <w:rPr>
          <w:rFonts w:cs="Arial"/>
          <w:b/>
          <w:bCs/>
          <w:rtl/>
        </w:rPr>
        <w:t xml:space="preserve"> </w:t>
      </w:r>
      <w:r w:rsidRPr="00611AB5">
        <w:rPr>
          <w:rFonts w:cs="Arial" w:hint="cs"/>
          <w:b/>
          <w:bCs/>
          <w:rtl/>
        </w:rPr>
        <w:t>الطاقة</w:t>
      </w:r>
      <w:r w:rsidRPr="00611AB5">
        <w:rPr>
          <w:rFonts w:cs="Arial"/>
          <w:b/>
          <w:bCs/>
          <w:rtl/>
        </w:rPr>
        <w:t xml:space="preserve"> </w:t>
      </w:r>
      <w:r w:rsidRPr="00611AB5">
        <w:rPr>
          <w:rFonts w:cs="Arial" w:hint="cs"/>
          <w:b/>
          <w:bCs/>
          <w:rtl/>
        </w:rPr>
        <w:t>الكهربائية</w:t>
      </w:r>
      <w:r w:rsidR="005E534D">
        <w:rPr>
          <w:rFonts w:cs="Arial" w:hint="cs"/>
          <w:b/>
          <w:bCs/>
          <w:rtl/>
        </w:rPr>
        <w:t xml:space="preserve"> </w:t>
      </w:r>
      <w:r w:rsidR="005E534D" w:rsidRPr="005E534D">
        <w:rPr>
          <w:rFonts w:cs="Arial" w:hint="cs"/>
          <w:b/>
          <w:bCs/>
          <w:rtl/>
        </w:rPr>
        <w:t>لفترة</w:t>
      </w:r>
      <w:r w:rsidR="005E534D" w:rsidRPr="005E534D">
        <w:rPr>
          <w:rFonts w:cs="Arial"/>
          <w:b/>
          <w:bCs/>
          <w:rtl/>
        </w:rPr>
        <w:t xml:space="preserve"> </w:t>
      </w:r>
      <w:r w:rsidR="005E534D" w:rsidRPr="005E534D">
        <w:rPr>
          <w:rFonts w:cs="Arial" w:hint="cs"/>
          <w:b/>
          <w:bCs/>
          <w:rtl/>
        </w:rPr>
        <w:t>الضبط</w:t>
      </w:r>
      <w:r w:rsidR="005E534D" w:rsidRPr="005E534D">
        <w:rPr>
          <w:rFonts w:cs="Arial"/>
          <w:b/>
          <w:bCs/>
          <w:rtl/>
        </w:rPr>
        <w:t xml:space="preserve"> </w:t>
      </w:r>
      <w:r w:rsidR="005E534D" w:rsidRPr="005E534D">
        <w:rPr>
          <w:rFonts w:cs="Arial" w:hint="cs"/>
          <w:b/>
          <w:bCs/>
          <w:rtl/>
        </w:rPr>
        <w:t>الممتدة</w:t>
      </w:r>
      <w:r w:rsidR="005E534D" w:rsidRPr="005E534D">
        <w:rPr>
          <w:rFonts w:cs="Arial"/>
          <w:b/>
          <w:bCs/>
          <w:rtl/>
        </w:rPr>
        <w:t xml:space="preserve"> </w:t>
      </w:r>
      <w:r w:rsidR="005E534D" w:rsidRPr="005E534D">
        <w:rPr>
          <w:rFonts w:cs="Arial" w:hint="cs"/>
          <w:b/>
          <w:bCs/>
          <w:rtl/>
        </w:rPr>
        <w:t>من</w:t>
      </w:r>
      <w:r w:rsidR="005E534D" w:rsidRPr="005E534D">
        <w:rPr>
          <w:rFonts w:cs="Arial"/>
          <w:b/>
          <w:bCs/>
          <w:rtl/>
        </w:rPr>
        <w:t xml:space="preserve"> </w:t>
      </w:r>
      <w:r w:rsidR="005E534D" w:rsidRPr="005E534D">
        <w:rPr>
          <w:rFonts w:cs="Arial" w:hint="cs"/>
          <w:b/>
          <w:bCs/>
          <w:rtl/>
        </w:rPr>
        <w:t>فاتح</w:t>
      </w:r>
      <w:r w:rsidR="005E534D" w:rsidRPr="005E534D">
        <w:rPr>
          <w:rFonts w:cs="Arial"/>
          <w:b/>
          <w:bCs/>
          <w:rtl/>
        </w:rPr>
        <w:t xml:space="preserve"> </w:t>
      </w:r>
      <w:r w:rsidR="005E534D" w:rsidRPr="005E534D">
        <w:rPr>
          <w:rFonts w:cs="Arial" w:hint="cs"/>
          <w:b/>
          <w:bCs/>
          <w:rtl/>
        </w:rPr>
        <w:t>مارس</w:t>
      </w:r>
      <w:r w:rsidR="005E534D" w:rsidRPr="005E534D">
        <w:rPr>
          <w:rFonts w:cs="Arial"/>
          <w:b/>
          <w:bCs/>
          <w:rtl/>
        </w:rPr>
        <w:t xml:space="preserve"> 2026 </w:t>
      </w:r>
      <w:r w:rsidR="005E534D" w:rsidRPr="005E534D">
        <w:rPr>
          <w:rFonts w:cs="Arial" w:hint="cs"/>
          <w:b/>
          <w:bCs/>
          <w:rtl/>
        </w:rPr>
        <w:t>إلى</w:t>
      </w:r>
      <w:r w:rsidR="005E534D" w:rsidRPr="005E534D">
        <w:rPr>
          <w:rFonts w:cs="Arial"/>
          <w:b/>
          <w:bCs/>
          <w:rtl/>
        </w:rPr>
        <w:t xml:space="preserve"> </w:t>
      </w:r>
      <w:r w:rsidR="005E534D" w:rsidRPr="005E534D">
        <w:rPr>
          <w:rFonts w:cs="Arial" w:hint="cs"/>
          <w:b/>
          <w:bCs/>
          <w:rtl/>
        </w:rPr>
        <w:t>غاية</w:t>
      </w:r>
      <w:r w:rsidR="005E534D" w:rsidRPr="005E534D">
        <w:rPr>
          <w:rFonts w:cs="Arial"/>
          <w:b/>
          <w:bCs/>
          <w:rtl/>
        </w:rPr>
        <w:t xml:space="preserve"> 28 </w:t>
      </w:r>
      <w:r w:rsidR="005E534D" w:rsidRPr="005E534D">
        <w:rPr>
          <w:rFonts w:cs="Arial" w:hint="cs"/>
          <w:b/>
          <w:bCs/>
          <w:rtl/>
        </w:rPr>
        <w:t>فبراير</w:t>
      </w:r>
      <w:r w:rsidR="005E534D" w:rsidRPr="005E534D">
        <w:rPr>
          <w:rFonts w:cs="Arial"/>
          <w:b/>
          <w:bCs/>
          <w:rtl/>
        </w:rPr>
        <w:t>2027</w:t>
      </w:r>
      <w:r>
        <w:rPr>
          <w:rFonts w:cs="Arial"/>
          <w:b/>
          <w:bCs/>
        </w:rPr>
        <w:t xml:space="preserve"> </w:t>
      </w:r>
    </w:p>
    <w:p w14:paraId="051C0308" w14:textId="2F9B8698" w:rsidR="005E534D" w:rsidRPr="005E534D" w:rsidRDefault="005E534D" w:rsidP="00D81B79">
      <w:pPr>
        <w:bidi/>
        <w:jc w:val="both"/>
        <w:rPr>
          <w:b/>
          <w:bCs/>
          <w:rtl/>
        </w:rPr>
      </w:pPr>
      <w:r w:rsidRPr="005E534D">
        <w:rPr>
          <w:rFonts w:cs="Arial" w:hint="cs"/>
          <w:b/>
          <w:bCs/>
          <w:rtl/>
        </w:rPr>
        <w:t>في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سياق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تفعيل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التوجيهات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السامية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لصاحب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الجلالة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الملك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محمد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السادس،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نصره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الله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b/>
          <w:bCs/>
          <w:rtl/>
        </w:rPr>
        <w:t>وأيده،</w:t>
      </w:r>
      <w:r w:rsidRPr="005E534D">
        <w:rPr>
          <w:rFonts w:cs="Arial"/>
          <w:b/>
          <w:bCs/>
          <w:rtl/>
        </w:rPr>
        <w:t xml:space="preserve"> </w:t>
      </w:r>
      <w:r w:rsidRPr="005E534D">
        <w:rPr>
          <w:rFonts w:cs="Arial" w:hint="cs"/>
          <w:rtl/>
        </w:rPr>
        <w:t>الرامية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إلى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تشجيع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انتقال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طاقي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مستدام،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قامت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الهيئة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الوطنية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لضبط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الكهرباء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بتحديد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تعريفة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فائض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الطاقة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الكهربائية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التي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يمكن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للمنتجين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بيعها،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في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إطار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القانون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رقم</w:t>
      </w:r>
      <w:r w:rsidRPr="005E534D">
        <w:rPr>
          <w:rFonts w:cs="Arial"/>
          <w:rtl/>
        </w:rPr>
        <w:t xml:space="preserve"> 13.09 </w:t>
      </w:r>
      <w:r w:rsidRPr="005E534D">
        <w:rPr>
          <w:rFonts w:cs="Arial" w:hint="cs"/>
          <w:rtl/>
        </w:rPr>
        <w:t>المتعلق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بالطاقات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المتجددة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كما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تم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تغييره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وتتميمه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والقانون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رقم</w:t>
      </w:r>
      <w:r w:rsidRPr="005E534D">
        <w:rPr>
          <w:rFonts w:cs="Arial"/>
          <w:rtl/>
        </w:rPr>
        <w:t xml:space="preserve"> 82.21 </w:t>
      </w:r>
      <w:r w:rsidRPr="005E534D">
        <w:rPr>
          <w:rFonts w:cs="Arial" w:hint="cs"/>
          <w:rtl/>
        </w:rPr>
        <w:t>المتعلق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بالإنتاج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الذاتي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للطاقة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الكهربائية،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لفائدة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مسيري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الشبكة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الكهربائية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الوطنية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المعنيين،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وذلك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خلال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فترة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الضبط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الأولية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الممتدة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من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فاتح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مارس</w:t>
      </w:r>
      <w:r w:rsidRPr="005E534D">
        <w:rPr>
          <w:rFonts w:cs="Arial"/>
          <w:rtl/>
        </w:rPr>
        <w:t xml:space="preserve"> 2026 </w:t>
      </w:r>
      <w:r w:rsidRPr="005E534D">
        <w:rPr>
          <w:rFonts w:cs="Arial" w:hint="cs"/>
          <w:rtl/>
        </w:rPr>
        <w:t>إلى</w:t>
      </w:r>
      <w:r w:rsidRPr="005E534D">
        <w:rPr>
          <w:rFonts w:cs="Arial"/>
          <w:rtl/>
        </w:rPr>
        <w:t xml:space="preserve"> 28 </w:t>
      </w:r>
      <w:r w:rsidRPr="005E534D">
        <w:rPr>
          <w:rFonts w:cs="Arial" w:hint="cs"/>
          <w:rtl/>
        </w:rPr>
        <w:t>فبراير</w:t>
      </w:r>
      <w:r w:rsidRPr="005E534D">
        <w:rPr>
          <w:rFonts w:cs="Arial"/>
          <w:rtl/>
        </w:rPr>
        <w:t xml:space="preserve"> 2027</w:t>
      </w:r>
      <w:r w:rsidRPr="005E534D">
        <w:rPr>
          <w:rFonts w:cs="Arial" w:hint="cs"/>
          <w:rtl/>
        </w:rPr>
        <w:t>.</w:t>
      </w:r>
    </w:p>
    <w:p w14:paraId="76C9B966" w14:textId="1EACF6B7" w:rsidR="00386C6A" w:rsidRDefault="005E534D" w:rsidP="00D81B79">
      <w:pPr>
        <w:bidi/>
        <w:jc w:val="both"/>
        <w:rPr>
          <w:rFonts w:cs="Arial"/>
          <w:rtl/>
        </w:rPr>
      </w:pPr>
      <w:r w:rsidRPr="005E534D">
        <w:rPr>
          <w:rFonts w:cs="Arial" w:hint="cs"/>
          <w:rtl/>
        </w:rPr>
        <w:t>وقد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حددت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هذه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التعريفة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في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مبلغ</w:t>
      </w:r>
      <w:r w:rsidRPr="005E534D">
        <w:rPr>
          <w:rFonts w:cs="Arial"/>
          <w:rtl/>
        </w:rPr>
        <w:t xml:space="preserve"> 21 </w:t>
      </w:r>
      <w:r w:rsidRPr="005E534D">
        <w:rPr>
          <w:rFonts w:cs="Arial" w:hint="cs"/>
          <w:rtl/>
        </w:rPr>
        <w:t>سنتيم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لكل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كيلوواط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ساعة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خلال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ساعات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الذروة،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و</w:t>
      </w:r>
      <w:r w:rsidRPr="005E534D">
        <w:rPr>
          <w:rFonts w:cs="Arial"/>
          <w:rtl/>
        </w:rPr>
        <w:t xml:space="preserve"> 18 </w:t>
      </w:r>
      <w:r w:rsidRPr="005E534D">
        <w:rPr>
          <w:rFonts w:cs="Arial" w:hint="cs"/>
          <w:rtl/>
        </w:rPr>
        <w:t>سنتيم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لكل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كيلوواط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ساعة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خلال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الساعات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خارج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الذروة</w:t>
      </w:r>
      <w:r w:rsidRPr="005E534D">
        <w:rPr>
          <w:rFonts w:cs="Arial"/>
          <w:rtl/>
        </w:rPr>
        <w:t>.</w:t>
      </w:r>
    </w:p>
    <w:p w14:paraId="29B26991" w14:textId="59DB97D9" w:rsidR="005E534D" w:rsidRDefault="005E534D" w:rsidP="00D81B79">
      <w:pPr>
        <w:bidi/>
        <w:jc w:val="both"/>
        <w:rPr>
          <w:rFonts w:cs="Arial"/>
          <w:rtl/>
        </w:rPr>
      </w:pPr>
      <w:r w:rsidRPr="005E534D">
        <w:rPr>
          <w:rFonts w:cs="Arial" w:hint="cs"/>
          <w:rtl/>
        </w:rPr>
        <w:t>وخلال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فترة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الضبط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الأولية،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اعتمدت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الهيئة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مبدأ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التعريفة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الموحدة،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مع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اختلاف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المراكز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الساعاتية،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لشراء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فائض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الطاقة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الكهربائية،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على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أن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يتم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تطبيقها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على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جميع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منشآت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الإنتاج</w:t>
      </w:r>
      <w:r w:rsidR="00DC0026" w:rsidRPr="00DC0026">
        <w:rPr>
          <w:rFonts w:cs="Arial" w:hint="cs"/>
          <w:rtl/>
        </w:rPr>
        <w:t>،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بغض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النظر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عن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الإطار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القانوني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المنظم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لها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أو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القدرة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أو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تكنولوجيا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المنشأة</w:t>
      </w:r>
      <w:r w:rsidR="00DC0026" w:rsidRPr="00DC0026">
        <w:rPr>
          <w:rFonts w:cs="Arial"/>
          <w:rtl/>
        </w:rPr>
        <w:t xml:space="preserve"> </w:t>
      </w:r>
      <w:r w:rsidR="00DC0026" w:rsidRPr="00DC0026">
        <w:rPr>
          <w:rFonts w:cs="Arial" w:hint="cs"/>
          <w:rtl/>
        </w:rPr>
        <w:t>المعنية</w:t>
      </w:r>
      <w:r w:rsidR="00DC0026" w:rsidRPr="00DC0026">
        <w:rPr>
          <w:rFonts w:cs="Arial"/>
          <w:rtl/>
        </w:rPr>
        <w:t xml:space="preserve">. </w:t>
      </w:r>
      <w:r w:rsidRPr="005E534D">
        <w:rPr>
          <w:rFonts w:cs="Arial" w:hint="cs"/>
          <w:rtl/>
        </w:rPr>
        <w:t>تطبق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التعريفة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المحددة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على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شبكة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الجهد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العالي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و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جد</w:t>
      </w:r>
      <w:r w:rsidRPr="005E534D">
        <w:rPr>
          <w:rFonts w:cs="Arial"/>
          <w:rtl/>
        </w:rPr>
        <w:t xml:space="preserve">  </w:t>
      </w:r>
      <w:r w:rsidRPr="005E534D">
        <w:rPr>
          <w:rFonts w:cs="Arial" w:hint="cs"/>
          <w:rtl/>
        </w:rPr>
        <w:t>العالي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وكذا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الشبكات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الكهربائية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للتوزيع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ذات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الجهد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المتوسط</w:t>
      </w:r>
      <w:r w:rsidRPr="005E534D">
        <w:rPr>
          <w:rFonts w:cs="Arial"/>
          <w:rtl/>
        </w:rPr>
        <w:t xml:space="preserve">. </w:t>
      </w:r>
      <w:r w:rsidRPr="005E534D">
        <w:rPr>
          <w:rFonts w:cs="Arial" w:hint="cs"/>
          <w:rtl/>
        </w:rPr>
        <w:t>وسيتم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تحديد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التعريفة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المطبقة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على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شبكة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الجهد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المنخفض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من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قبل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الهيئة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الوطنية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لضبط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الكهرباء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بعد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استكمال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الإطارين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التنظيمي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والتقني</w:t>
      </w:r>
      <w:r w:rsidRPr="005E534D">
        <w:rPr>
          <w:rFonts w:cs="Arial"/>
          <w:rtl/>
        </w:rPr>
        <w:t xml:space="preserve"> </w:t>
      </w:r>
      <w:r w:rsidRPr="005E534D">
        <w:rPr>
          <w:rFonts w:cs="Arial" w:hint="cs"/>
          <w:rtl/>
        </w:rPr>
        <w:t>الملائمين</w:t>
      </w:r>
      <w:r w:rsidRPr="005E534D">
        <w:rPr>
          <w:rFonts w:cs="Arial"/>
          <w:rtl/>
        </w:rPr>
        <w:t>.</w:t>
      </w:r>
    </w:p>
    <w:p w14:paraId="5EFE9E74" w14:textId="3B6D8BF9" w:rsidR="00B80E92" w:rsidRDefault="00B80E92" w:rsidP="00D81B79">
      <w:pPr>
        <w:bidi/>
        <w:jc w:val="both"/>
        <w:rPr>
          <w:rFonts w:cs="Arial"/>
          <w:rtl/>
        </w:rPr>
      </w:pPr>
      <w:r w:rsidRPr="00B80E92">
        <w:rPr>
          <w:rFonts w:cs="Arial" w:hint="cs"/>
          <w:rtl/>
        </w:rPr>
        <w:t>ويمثل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نشر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تعريفة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فائض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الطاقة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الكهربائية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محطة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جديدة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في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مسار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إرساء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إطار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تعريفي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متطور،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مع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احترام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القوانين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والقواعد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المعمول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بها،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وضمن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مقاربة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ضبطية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تروم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مواكبة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التطور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التدريجي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والمتناسق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لقطاع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الكهرباء</w:t>
      </w:r>
      <w:r w:rsidRPr="00B80E92">
        <w:rPr>
          <w:rFonts w:cs="Arial"/>
          <w:rtl/>
        </w:rPr>
        <w:t xml:space="preserve"> </w:t>
      </w:r>
      <w:r w:rsidRPr="00B80E92">
        <w:rPr>
          <w:rFonts w:cs="Arial" w:hint="cs"/>
          <w:rtl/>
        </w:rPr>
        <w:t>الوطني</w:t>
      </w:r>
      <w:r>
        <w:rPr>
          <w:rFonts w:cs="Arial" w:hint="cs"/>
          <w:rtl/>
        </w:rPr>
        <w:t>.</w:t>
      </w:r>
    </w:p>
    <w:p w14:paraId="2C4B58FD" w14:textId="77777777" w:rsidR="00B80E92" w:rsidRDefault="00B80E92" w:rsidP="00B80E92">
      <w:pPr>
        <w:bidi/>
        <w:jc w:val="both"/>
        <w:rPr>
          <w:rFonts w:cs="Arial"/>
          <w:rtl/>
        </w:rPr>
      </w:pPr>
    </w:p>
    <w:p w14:paraId="6E8B4A05" w14:textId="4656749C" w:rsidR="00D051E8" w:rsidRPr="00F14BA2" w:rsidRDefault="00D051E8" w:rsidP="00F14BA2">
      <w:pPr>
        <w:pStyle w:val="Paragraphedeliste"/>
        <w:numPr>
          <w:ilvl w:val="0"/>
          <w:numId w:val="4"/>
        </w:numPr>
        <w:bidi/>
        <w:ind w:left="714" w:hanging="357"/>
        <w:contextualSpacing w:val="0"/>
        <w:jc w:val="both"/>
        <w:rPr>
          <w:rFonts w:cs="Arial"/>
          <w:b/>
          <w:bCs/>
          <w:rtl/>
        </w:rPr>
      </w:pPr>
      <w:r w:rsidRPr="00F14BA2">
        <w:rPr>
          <w:rFonts w:cs="Arial" w:hint="cs"/>
          <w:b/>
          <w:bCs/>
          <w:rtl/>
        </w:rPr>
        <w:t>القرار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رقم</w:t>
      </w:r>
      <w:r w:rsidRPr="00F14BA2">
        <w:rPr>
          <w:rFonts w:cs="Arial"/>
          <w:b/>
          <w:bCs/>
          <w:rtl/>
        </w:rPr>
        <w:t xml:space="preserve"> 04.26 </w:t>
      </w:r>
      <w:r w:rsidRPr="00F14BA2">
        <w:rPr>
          <w:rFonts w:cs="Arial" w:hint="cs"/>
          <w:b/>
          <w:bCs/>
          <w:rtl/>
        </w:rPr>
        <w:t>المتعلق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بتحديد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تعريفة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فائض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الطاقة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الكهربائية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المنتجة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في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إطار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القانونين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رقم</w:t>
      </w:r>
      <w:r w:rsidRPr="00F14BA2">
        <w:rPr>
          <w:rFonts w:cs="Arial"/>
          <w:b/>
          <w:bCs/>
          <w:rtl/>
        </w:rPr>
        <w:t xml:space="preserve"> 40.19 </w:t>
      </w:r>
      <w:r w:rsidRPr="00F14BA2">
        <w:rPr>
          <w:rFonts w:cs="Arial" w:hint="cs"/>
          <w:b/>
          <w:bCs/>
          <w:rtl/>
        </w:rPr>
        <w:t>ورقم</w:t>
      </w:r>
      <w:r w:rsidRPr="00F14BA2">
        <w:rPr>
          <w:rFonts w:cs="Arial"/>
          <w:b/>
          <w:bCs/>
          <w:rtl/>
        </w:rPr>
        <w:t xml:space="preserve"> 82.21</w:t>
      </w:r>
      <w:r w:rsidRPr="00F14BA2">
        <w:rPr>
          <w:rFonts w:cs="Arial" w:hint="cs"/>
          <w:b/>
          <w:bCs/>
          <w:rtl/>
        </w:rPr>
        <w:t>.</w:t>
      </w:r>
    </w:p>
    <w:p w14:paraId="67D796E3" w14:textId="44830966" w:rsidR="00D051E8" w:rsidRPr="00F14BA2" w:rsidRDefault="00D051E8" w:rsidP="00F14BA2">
      <w:pPr>
        <w:pStyle w:val="Paragraphedeliste"/>
        <w:numPr>
          <w:ilvl w:val="0"/>
          <w:numId w:val="4"/>
        </w:numPr>
        <w:bidi/>
        <w:ind w:left="714" w:hanging="357"/>
        <w:contextualSpacing w:val="0"/>
        <w:jc w:val="both"/>
        <w:rPr>
          <w:rFonts w:cs="Arial"/>
          <w:b/>
          <w:bCs/>
          <w:rtl/>
        </w:rPr>
      </w:pPr>
      <w:r w:rsidRPr="00F14BA2">
        <w:rPr>
          <w:rFonts w:cs="Arial" w:hint="cs"/>
          <w:b/>
          <w:bCs/>
          <w:rtl/>
        </w:rPr>
        <w:t>قم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بتنزيل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الب</w:t>
      </w:r>
      <w:r w:rsidR="00785872" w:rsidRPr="00F14BA2">
        <w:rPr>
          <w:rFonts w:cs="Arial" w:hint="cs"/>
          <w:b/>
          <w:bCs/>
          <w:rtl/>
        </w:rPr>
        <w:t>لاغ</w:t>
      </w:r>
      <w:r w:rsidRPr="00F14BA2">
        <w:rPr>
          <w:rFonts w:cs="Arial"/>
          <w:b/>
          <w:bCs/>
          <w:rtl/>
        </w:rPr>
        <w:t xml:space="preserve"> </w:t>
      </w:r>
      <w:r w:rsidRPr="00F14BA2">
        <w:rPr>
          <w:rFonts w:cs="Arial" w:hint="cs"/>
          <w:b/>
          <w:bCs/>
          <w:rtl/>
        </w:rPr>
        <w:t>الصحفي.</w:t>
      </w:r>
    </w:p>
    <w:p w14:paraId="264E2D88" w14:textId="77777777" w:rsidR="00F14BA2" w:rsidRDefault="00F14BA2" w:rsidP="008B4FEF">
      <w:pPr>
        <w:jc w:val="both"/>
        <w:rPr>
          <w:b/>
          <w:bCs/>
        </w:rPr>
      </w:pPr>
    </w:p>
    <w:p w14:paraId="56B8CFF2" w14:textId="158EE75A" w:rsidR="008B4FEF" w:rsidRPr="008B4FEF" w:rsidRDefault="008B4FEF" w:rsidP="008B4FEF">
      <w:pPr>
        <w:jc w:val="both"/>
        <w:rPr>
          <w:b/>
          <w:bCs/>
        </w:rPr>
      </w:pPr>
      <w:r w:rsidRPr="008B4FEF">
        <w:rPr>
          <w:b/>
          <w:bCs/>
        </w:rPr>
        <w:t>Version A</w:t>
      </w:r>
      <w:r>
        <w:rPr>
          <w:b/>
          <w:bCs/>
        </w:rPr>
        <w:t>nglaise</w:t>
      </w:r>
      <w:r w:rsidRPr="008B4FEF">
        <w:rPr>
          <w:b/>
          <w:bCs/>
        </w:rPr>
        <w:t> :</w:t>
      </w:r>
    </w:p>
    <w:p w14:paraId="0B0E5CE5" w14:textId="77777777" w:rsidR="008B4FEF" w:rsidRDefault="008B4FEF" w:rsidP="008B4FEF">
      <w:pPr>
        <w:pStyle w:val="Paragraphedeliste"/>
        <w:numPr>
          <w:ilvl w:val="0"/>
          <w:numId w:val="2"/>
        </w:numPr>
        <w:jc w:val="both"/>
        <w:rPr>
          <w:b/>
          <w:bCs/>
          <w:lang w:val="fr-FR"/>
        </w:rPr>
      </w:pPr>
      <w:r w:rsidRPr="00386C6A">
        <w:rPr>
          <w:b/>
          <w:bCs/>
          <w:lang w:val="fr-FR"/>
        </w:rPr>
        <w:t>Slider Ajustement des tarifs :</w:t>
      </w:r>
    </w:p>
    <w:p w14:paraId="23179197" w14:textId="77777777" w:rsidR="00426349" w:rsidRDefault="00426349" w:rsidP="00BB250B">
      <w:pPr>
        <w:jc w:val="both"/>
        <w:rPr>
          <w:b/>
          <w:bCs/>
          <w:lang w:val="en-GB"/>
        </w:rPr>
      </w:pPr>
      <w:r w:rsidRPr="008E5DEC">
        <w:rPr>
          <w:b/>
          <w:bCs/>
          <w:lang w:val="en-GB"/>
        </w:rPr>
        <w:t>The National Electricity Regulatory Authority</w:t>
      </w:r>
      <w:r>
        <w:rPr>
          <w:b/>
          <w:bCs/>
          <w:lang w:val="en-GB"/>
        </w:rPr>
        <w:t xml:space="preserve"> (ANRE)</w:t>
      </w:r>
      <w:r w:rsidRPr="00FE2C9C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u</w:t>
      </w:r>
      <w:r w:rsidRPr="008B1FF7">
        <w:rPr>
          <w:b/>
          <w:bCs/>
          <w:lang w:val="en-GB"/>
        </w:rPr>
        <w:t>pdat</w:t>
      </w:r>
      <w:r>
        <w:rPr>
          <w:b/>
          <w:bCs/>
          <w:lang w:val="en-GB"/>
        </w:rPr>
        <w:t>es</w:t>
      </w:r>
      <w:r w:rsidRPr="008B1FF7">
        <w:rPr>
          <w:b/>
          <w:bCs/>
          <w:lang w:val="en-GB"/>
        </w:rPr>
        <w:t xml:space="preserve"> the tariff</w:t>
      </w:r>
      <w:r>
        <w:rPr>
          <w:b/>
          <w:bCs/>
          <w:lang w:val="en-GB"/>
        </w:rPr>
        <w:t>s</w:t>
      </w:r>
      <w:r w:rsidRPr="008B1FF7">
        <w:rPr>
          <w:b/>
          <w:bCs/>
          <w:lang w:val="en-GB"/>
        </w:rPr>
        <w:t xml:space="preserve"> for the use of the national electricity network (TURT, TURD, and TSS) starting from</w:t>
      </w:r>
      <w:r w:rsidRPr="008B1FF7">
        <w:rPr>
          <w:lang w:val="en-GB"/>
        </w:rPr>
        <w:t xml:space="preserve"> </w:t>
      </w:r>
      <w:r w:rsidRPr="008B1FF7">
        <w:rPr>
          <w:b/>
          <w:bCs/>
          <w:lang w:val="en-GB"/>
        </w:rPr>
        <w:t>March 1</w:t>
      </w:r>
      <w:r>
        <w:rPr>
          <w:b/>
          <w:bCs/>
          <w:vertAlign w:val="superscript"/>
          <w:lang w:val="en-GB"/>
        </w:rPr>
        <w:t>st</w:t>
      </w:r>
      <w:r w:rsidRPr="008B1FF7">
        <w:rPr>
          <w:b/>
          <w:bCs/>
          <w:lang w:val="en-GB"/>
        </w:rPr>
        <w:t>, 2026</w:t>
      </w:r>
      <w:r>
        <w:rPr>
          <w:b/>
          <w:bCs/>
          <w:lang w:val="en-GB"/>
        </w:rPr>
        <w:t>.</w:t>
      </w:r>
    </w:p>
    <w:p w14:paraId="5CEE5242" w14:textId="77777777" w:rsidR="00426349" w:rsidRDefault="00426349" w:rsidP="00BB250B">
      <w:pPr>
        <w:jc w:val="both"/>
        <w:rPr>
          <w:lang w:val="en-GB"/>
        </w:rPr>
      </w:pPr>
      <w:r>
        <w:rPr>
          <w:lang w:val="en-GB"/>
        </w:rPr>
        <w:t>In implementation of</w:t>
      </w:r>
      <w:r w:rsidRPr="008B1FF7">
        <w:rPr>
          <w:lang w:val="en-GB"/>
        </w:rPr>
        <w:t xml:space="preserve"> Decision No. 02/24 of February 5</w:t>
      </w:r>
      <w:r>
        <w:rPr>
          <w:vertAlign w:val="superscript"/>
          <w:lang w:val="en-GB"/>
        </w:rPr>
        <w:t>th</w:t>
      </w:r>
      <w:r w:rsidRPr="008B1FF7">
        <w:rPr>
          <w:lang w:val="en-GB"/>
        </w:rPr>
        <w:t xml:space="preserve">, 2024, setting the tariff for </w:t>
      </w:r>
      <w:r>
        <w:rPr>
          <w:lang w:val="en-GB"/>
        </w:rPr>
        <w:t xml:space="preserve">the </w:t>
      </w:r>
      <w:r w:rsidRPr="008B1FF7">
        <w:rPr>
          <w:lang w:val="en-GB"/>
        </w:rPr>
        <w:t>use of the national electricity transmission network, and Decision No. 02/25 of February 19</w:t>
      </w:r>
      <w:r>
        <w:rPr>
          <w:vertAlign w:val="superscript"/>
          <w:lang w:val="en-GB"/>
        </w:rPr>
        <w:t>th</w:t>
      </w:r>
      <w:r w:rsidRPr="008B1FF7">
        <w:rPr>
          <w:lang w:val="en-GB"/>
        </w:rPr>
        <w:t xml:space="preserve">, 2025, setting the tariff for </w:t>
      </w:r>
      <w:r>
        <w:rPr>
          <w:lang w:val="en-GB"/>
        </w:rPr>
        <w:t xml:space="preserve">the </w:t>
      </w:r>
      <w:r w:rsidRPr="008B1FF7">
        <w:rPr>
          <w:lang w:val="en-GB"/>
        </w:rPr>
        <w:t>use of medium</w:t>
      </w:r>
      <w:r>
        <w:rPr>
          <w:lang w:val="en-GB"/>
        </w:rPr>
        <w:t xml:space="preserve"> </w:t>
      </w:r>
      <w:r w:rsidRPr="008B1FF7">
        <w:rPr>
          <w:lang w:val="en-GB"/>
        </w:rPr>
        <w:t xml:space="preserve">voltage distribution networks, the </w:t>
      </w:r>
      <w:r>
        <w:rPr>
          <w:lang w:val="en-GB"/>
        </w:rPr>
        <w:t>ANRE</w:t>
      </w:r>
      <w:r w:rsidRPr="00FE2C9C">
        <w:rPr>
          <w:b/>
          <w:bCs/>
          <w:lang w:val="en-GB"/>
        </w:rPr>
        <w:t xml:space="preserve"> </w:t>
      </w:r>
      <w:r>
        <w:rPr>
          <w:lang w:val="en-GB"/>
        </w:rPr>
        <w:t>Board</w:t>
      </w:r>
      <w:r w:rsidRPr="008B1FF7">
        <w:rPr>
          <w:lang w:val="en-GB"/>
        </w:rPr>
        <w:t xml:space="preserve">, </w:t>
      </w:r>
      <w:r>
        <w:rPr>
          <w:lang w:val="en-GB"/>
        </w:rPr>
        <w:t>held</w:t>
      </w:r>
      <w:r w:rsidRPr="008B1FF7">
        <w:rPr>
          <w:lang w:val="en-GB"/>
        </w:rPr>
        <w:t xml:space="preserve"> on February 17</w:t>
      </w:r>
      <w:r>
        <w:rPr>
          <w:vertAlign w:val="superscript"/>
          <w:lang w:val="en-GB"/>
        </w:rPr>
        <w:t>th</w:t>
      </w:r>
      <w:r w:rsidRPr="008B1FF7">
        <w:rPr>
          <w:lang w:val="en-GB"/>
        </w:rPr>
        <w:t xml:space="preserve">, 2026, adopted decisions </w:t>
      </w:r>
      <w:r>
        <w:rPr>
          <w:lang w:val="en-GB"/>
        </w:rPr>
        <w:t>updating</w:t>
      </w:r>
      <w:r w:rsidRPr="008B1FF7">
        <w:rPr>
          <w:lang w:val="en-GB"/>
        </w:rPr>
        <w:t xml:space="preserve"> these tariffs.</w:t>
      </w:r>
    </w:p>
    <w:p w14:paraId="7F07BF0E" w14:textId="36657558" w:rsidR="005E1196" w:rsidRDefault="00426349" w:rsidP="00BB250B">
      <w:pPr>
        <w:jc w:val="both"/>
        <w:rPr>
          <w:b/>
          <w:bCs/>
          <w:lang w:val="en-GB"/>
        </w:rPr>
      </w:pPr>
      <w:r w:rsidRPr="008B1FF7">
        <w:rPr>
          <w:b/>
          <w:bCs/>
          <w:lang w:val="en-GB"/>
        </w:rPr>
        <w:t xml:space="preserve">The tariff for </w:t>
      </w:r>
      <w:r>
        <w:rPr>
          <w:b/>
          <w:bCs/>
          <w:lang w:val="en-GB"/>
        </w:rPr>
        <w:t xml:space="preserve">the </w:t>
      </w:r>
      <w:r w:rsidRPr="008B1FF7">
        <w:rPr>
          <w:b/>
          <w:bCs/>
          <w:lang w:val="en-GB"/>
        </w:rPr>
        <w:t>use of the national electricity transmission network (TURT) is set at 6</w:t>
      </w:r>
      <w:r>
        <w:rPr>
          <w:b/>
          <w:bCs/>
          <w:lang w:val="en-GB"/>
        </w:rPr>
        <w:t>,</w:t>
      </w:r>
      <w:r w:rsidRPr="008B1FF7">
        <w:rPr>
          <w:b/>
          <w:bCs/>
          <w:lang w:val="en-GB"/>
        </w:rPr>
        <w:t>85 cent</w:t>
      </w:r>
      <w:r>
        <w:rPr>
          <w:b/>
          <w:bCs/>
          <w:lang w:val="en-GB"/>
        </w:rPr>
        <w:t>ime</w:t>
      </w:r>
      <w:r w:rsidRPr="008B1FF7">
        <w:rPr>
          <w:b/>
          <w:bCs/>
          <w:lang w:val="en-GB"/>
        </w:rPr>
        <w:t xml:space="preserve">s per kilowatt-hour </w:t>
      </w:r>
      <w:r w:rsidRPr="001C0E7C">
        <w:rPr>
          <w:b/>
          <w:bCs/>
          <w:lang w:val="en-GB"/>
        </w:rPr>
        <w:t xml:space="preserve">starting from </w:t>
      </w:r>
      <w:r w:rsidRPr="008B1FF7">
        <w:rPr>
          <w:b/>
          <w:bCs/>
          <w:lang w:val="en-GB"/>
        </w:rPr>
        <w:t>March 1</w:t>
      </w:r>
      <w:r w:rsidRPr="00F47AE6">
        <w:rPr>
          <w:b/>
          <w:bCs/>
          <w:vertAlign w:val="superscript"/>
          <w:lang w:val="en-GB"/>
        </w:rPr>
        <w:t>st</w:t>
      </w:r>
      <w:r w:rsidRPr="008B1FF7">
        <w:rPr>
          <w:b/>
          <w:bCs/>
          <w:lang w:val="en-GB"/>
        </w:rPr>
        <w:t>, 2026, the tariff for the use of medium</w:t>
      </w:r>
      <w:r>
        <w:rPr>
          <w:b/>
          <w:bCs/>
          <w:lang w:val="en-GB"/>
        </w:rPr>
        <w:t xml:space="preserve"> </w:t>
      </w:r>
      <w:r w:rsidRPr="008B1FF7">
        <w:rPr>
          <w:b/>
          <w:bCs/>
          <w:lang w:val="en-GB"/>
        </w:rPr>
        <w:t>voltage distribution networks (TURD) is set at 6</w:t>
      </w:r>
      <w:r>
        <w:rPr>
          <w:b/>
          <w:bCs/>
          <w:lang w:val="en-GB"/>
        </w:rPr>
        <w:t>,</w:t>
      </w:r>
      <w:r w:rsidRPr="008B1FF7">
        <w:rPr>
          <w:b/>
          <w:bCs/>
          <w:lang w:val="en-GB"/>
        </w:rPr>
        <w:t>07 cent</w:t>
      </w:r>
      <w:r>
        <w:rPr>
          <w:b/>
          <w:bCs/>
          <w:lang w:val="en-GB"/>
        </w:rPr>
        <w:t>ime</w:t>
      </w:r>
      <w:r w:rsidRPr="008B1FF7">
        <w:rPr>
          <w:b/>
          <w:bCs/>
          <w:lang w:val="en-GB"/>
        </w:rPr>
        <w:t>s per kilowatt</w:t>
      </w:r>
      <w:r>
        <w:rPr>
          <w:b/>
          <w:bCs/>
          <w:lang w:val="en-GB"/>
        </w:rPr>
        <w:t>-</w:t>
      </w:r>
      <w:r w:rsidRPr="008B1FF7">
        <w:rPr>
          <w:b/>
          <w:bCs/>
          <w:lang w:val="en-GB"/>
        </w:rPr>
        <w:t>hour as of March 1</w:t>
      </w:r>
      <w:r w:rsidRPr="00F47AE6">
        <w:rPr>
          <w:b/>
          <w:bCs/>
          <w:vertAlign w:val="superscript"/>
          <w:lang w:val="en-GB"/>
        </w:rPr>
        <w:t>st</w:t>
      </w:r>
      <w:r w:rsidRPr="008B1FF7">
        <w:rPr>
          <w:b/>
          <w:bCs/>
          <w:lang w:val="en-GB"/>
        </w:rPr>
        <w:t>, 2026, while</w:t>
      </w:r>
      <w:r>
        <w:rPr>
          <w:b/>
          <w:bCs/>
          <w:lang w:val="en-GB"/>
        </w:rPr>
        <w:t xml:space="preserve"> the</w:t>
      </w:r>
      <w:r w:rsidRPr="008B1FF7">
        <w:rPr>
          <w:b/>
          <w:bCs/>
          <w:lang w:val="en-GB"/>
        </w:rPr>
        <w:t xml:space="preserve"> </w:t>
      </w:r>
      <w:r w:rsidRPr="009A2C9D">
        <w:rPr>
          <w:b/>
          <w:bCs/>
          <w:lang w:val="en-GB"/>
        </w:rPr>
        <w:t xml:space="preserve">compensation of ancillary services  </w:t>
      </w:r>
      <w:r w:rsidRPr="008B1FF7">
        <w:rPr>
          <w:b/>
          <w:bCs/>
          <w:lang w:val="en-GB"/>
        </w:rPr>
        <w:t>(TSS) is set at 6</w:t>
      </w:r>
      <w:r>
        <w:rPr>
          <w:b/>
          <w:bCs/>
          <w:lang w:val="en-GB"/>
        </w:rPr>
        <w:t>,</w:t>
      </w:r>
      <w:r w:rsidRPr="008B1FF7">
        <w:rPr>
          <w:b/>
          <w:bCs/>
          <w:lang w:val="en-GB"/>
        </w:rPr>
        <w:t>81 cent</w:t>
      </w:r>
      <w:r>
        <w:rPr>
          <w:b/>
          <w:bCs/>
          <w:lang w:val="en-GB"/>
        </w:rPr>
        <w:t>ime</w:t>
      </w:r>
      <w:r w:rsidRPr="008B1FF7">
        <w:rPr>
          <w:b/>
          <w:bCs/>
          <w:lang w:val="en-GB"/>
        </w:rPr>
        <w:t>s per kilowatt</w:t>
      </w:r>
      <w:r>
        <w:rPr>
          <w:b/>
          <w:bCs/>
          <w:lang w:val="en-GB"/>
        </w:rPr>
        <w:t>-</w:t>
      </w:r>
      <w:r w:rsidRPr="008B1FF7">
        <w:rPr>
          <w:b/>
          <w:bCs/>
          <w:lang w:val="en-GB"/>
        </w:rPr>
        <w:t xml:space="preserve">hour </w:t>
      </w:r>
      <w:r>
        <w:rPr>
          <w:b/>
          <w:bCs/>
          <w:lang w:val="en-GB"/>
        </w:rPr>
        <w:t>starting from</w:t>
      </w:r>
      <w:r w:rsidRPr="008B1FF7">
        <w:rPr>
          <w:b/>
          <w:bCs/>
          <w:lang w:val="en-GB"/>
        </w:rPr>
        <w:t xml:space="preserve"> the same period.</w:t>
      </w:r>
    </w:p>
    <w:p w14:paraId="38434168" w14:textId="77777777" w:rsidR="00426349" w:rsidRPr="005E1196" w:rsidRDefault="00426349" w:rsidP="00426349">
      <w:pPr>
        <w:jc w:val="both"/>
        <w:rPr>
          <w:b/>
          <w:bCs/>
          <w:lang w:val="fr-FR"/>
        </w:rPr>
      </w:pPr>
    </w:p>
    <w:p w14:paraId="49ACA413" w14:textId="77777777" w:rsidR="005E1196" w:rsidRDefault="005E1196" w:rsidP="005E1196">
      <w:pPr>
        <w:pStyle w:val="Paragraphedeliste"/>
        <w:numPr>
          <w:ilvl w:val="0"/>
          <w:numId w:val="2"/>
        </w:numPr>
        <w:jc w:val="both"/>
        <w:rPr>
          <w:b/>
          <w:bCs/>
          <w:lang w:val="fr-FR"/>
        </w:rPr>
      </w:pPr>
      <w:r w:rsidRPr="00386C6A">
        <w:rPr>
          <w:b/>
          <w:bCs/>
          <w:lang w:val="fr-FR"/>
        </w:rPr>
        <w:t xml:space="preserve">Slider </w:t>
      </w:r>
      <w:r>
        <w:rPr>
          <w:b/>
          <w:bCs/>
          <w:lang w:val="fr-FR"/>
        </w:rPr>
        <w:t>Fixation du tarif de l’excédent</w:t>
      </w:r>
      <w:r w:rsidRPr="00386C6A">
        <w:rPr>
          <w:b/>
          <w:bCs/>
          <w:lang w:val="fr-FR"/>
        </w:rPr>
        <w:t> :</w:t>
      </w:r>
    </w:p>
    <w:p w14:paraId="5B24C39B" w14:textId="7EDCEF58" w:rsidR="00DD282C" w:rsidRDefault="00DD282C" w:rsidP="00BB250B">
      <w:pPr>
        <w:jc w:val="both"/>
        <w:rPr>
          <w:b/>
          <w:bCs/>
          <w:lang w:val="en-GB"/>
        </w:rPr>
      </w:pPr>
      <w:r w:rsidRPr="008E5DEC">
        <w:rPr>
          <w:b/>
          <w:bCs/>
          <w:lang w:val="en-GB"/>
        </w:rPr>
        <w:t>The National Electricity Regulatory Authority</w:t>
      </w:r>
      <w:r>
        <w:rPr>
          <w:b/>
          <w:bCs/>
          <w:lang w:val="en-GB"/>
        </w:rPr>
        <w:t xml:space="preserve"> (ANRE)</w:t>
      </w:r>
      <w:r w:rsidRPr="00FE2C9C">
        <w:rPr>
          <w:b/>
          <w:bCs/>
          <w:lang w:val="en-GB"/>
        </w:rPr>
        <w:t xml:space="preserve"> sets the tariff for</w:t>
      </w:r>
      <w:r>
        <w:rPr>
          <w:b/>
          <w:bCs/>
          <w:lang w:val="en-GB"/>
        </w:rPr>
        <w:t xml:space="preserve"> the</w:t>
      </w:r>
      <w:r w:rsidRPr="00FE2C9C">
        <w:rPr>
          <w:b/>
          <w:bCs/>
          <w:lang w:val="en-GB"/>
        </w:rPr>
        <w:t xml:space="preserve"> surplus</w:t>
      </w:r>
      <w:r>
        <w:rPr>
          <w:b/>
          <w:bCs/>
          <w:lang w:val="en-GB"/>
        </w:rPr>
        <w:t xml:space="preserve"> of</w:t>
      </w:r>
      <w:r w:rsidRPr="00FE2C9C">
        <w:rPr>
          <w:b/>
          <w:bCs/>
          <w:lang w:val="en-GB"/>
        </w:rPr>
        <w:t xml:space="preserve"> electrical energy for the regulatory period from March 1</w:t>
      </w:r>
      <w:r>
        <w:rPr>
          <w:b/>
          <w:bCs/>
          <w:vertAlign w:val="superscript"/>
          <w:lang w:val="en-GB"/>
        </w:rPr>
        <w:t>st</w:t>
      </w:r>
      <w:r w:rsidRPr="00FE2C9C">
        <w:rPr>
          <w:b/>
          <w:bCs/>
          <w:lang w:val="en-GB"/>
        </w:rPr>
        <w:t>, 2026 to February 28</w:t>
      </w:r>
      <w:r>
        <w:rPr>
          <w:b/>
          <w:bCs/>
          <w:vertAlign w:val="superscript"/>
          <w:lang w:val="en-GB"/>
        </w:rPr>
        <w:t>th</w:t>
      </w:r>
      <w:r w:rsidRPr="00FE2C9C">
        <w:rPr>
          <w:b/>
          <w:bCs/>
          <w:lang w:val="en-GB"/>
        </w:rPr>
        <w:t>, 2027</w:t>
      </w:r>
      <w:r>
        <w:rPr>
          <w:b/>
          <w:bCs/>
          <w:lang w:val="en-GB"/>
        </w:rPr>
        <w:t>.</w:t>
      </w:r>
    </w:p>
    <w:p w14:paraId="2C70FA36" w14:textId="77777777" w:rsidR="00DD282C" w:rsidRDefault="00DD282C" w:rsidP="00BB250B">
      <w:pPr>
        <w:jc w:val="both"/>
        <w:rPr>
          <w:rFonts w:cs="Arial"/>
          <w:rtl/>
        </w:rPr>
      </w:pPr>
      <w:r w:rsidRPr="008E5DEC">
        <w:rPr>
          <w:b/>
          <w:bCs/>
          <w:lang w:val="en-GB"/>
        </w:rPr>
        <w:t>As part of the implementation of the HIGH GUIDELINES OF HIS MAJESTY KING MOHAMMED VI, MAY GOD ASSIST HIM</w:t>
      </w:r>
      <w:r w:rsidRPr="00FE2C9C">
        <w:rPr>
          <w:lang w:val="en-GB"/>
        </w:rPr>
        <w:t xml:space="preserve">, aimed at encouraging a sustainable energy transition, the </w:t>
      </w:r>
      <w:r w:rsidRPr="008E5DEC">
        <w:rPr>
          <w:lang w:val="en-GB"/>
        </w:rPr>
        <w:t>National Electricity Regulatory Authority</w:t>
      </w:r>
      <w:r w:rsidRPr="0083706E">
        <w:rPr>
          <w:lang w:val="en-GB"/>
        </w:rPr>
        <w:t xml:space="preserve"> (ANRE)</w:t>
      </w:r>
      <w:r w:rsidRPr="00FE2C9C">
        <w:rPr>
          <w:lang w:val="en-GB"/>
        </w:rPr>
        <w:t xml:space="preserve"> sets the tariff for </w:t>
      </w:r>
      <w:r w:rsidRPr="0030296A">
        <w:rPr>
          <w:lang w:val="en-GB"/>
        </w:rPr>
        <w:t xml:space="preserve">the surplus of electrical energy </w:t>
      </w:r>
      <w:r w:rsidRPr="00FE2C9C">
        <w:rPr>
          <w:lang w:val="en-GB"/>
        </w:rPr>
        <w:t>that may be sold by producers under Law No. 13-09 on renewable energies, and Law No. 82-21 on self-production of electrical energy to the relevant national electricity grid operators, for an initial regulatory period from March 1</w:t>
      </w:r>
      <w:r>
        <w:rPr>
          <w:vertAlign w:val="superscript"/>
          <w:lang w:val="en-GB"/>
        </w:rPr>
        <w:t>st</w:t>
      </w:r>
      <w:r w:rsidRPr="00FE2C9C">
        <w:rPr>
          <w:lang w:val="en-GB"/>
        </w:rPr>
        <w:t>, 2026 to February 28, 2027</w:t>
      </w:r>
      <w:r>
        <w:rPr>
          <w:rFonts w:cs="Arial"/>
          <w:rtl/>
        </w:rPr>
        <w:t>.</w:t>
      </w:r>
    </w:p>
    <w:p w14:paraId="053BA87C" w14:textId="77777777" w:rsidR="00DD282C" w:rsidRPr="00FE2C9C" w:rsidRDefault="00DD282C" w:rsidP="00BB250B">
      <w:pPr>
        <w:jc w:val="both"/>
        <w:rPr>
          <w:b/>
          <w:bCs/>
          <w:lang w:val="en-GB"/>
        </w:rPr>
      </w:pPr>
      <w:r w:rsidRPr="00FE2C9C">
        <w:rPr>
          <w:b/>
          <w:bCs/>
          <w:lang w:val="en-GB"/>
        </w:rPr>
        <w:t>The tariff is thus set at 21 cent</w:t>
      </w:r>
      <w:r>
        <w:rPr>
          <w:b/>
          <w:bCs/>
          <w:lang w:val="en-GB"/>
        </w:rPr>
        <w:t>ime</w:t>
      </w:r>
      <w:r w:rsidRPr="00FE2C9C">
        <w:rPr>
          <w:b/>
          <w:bCs/>
          <w:lang w:val="en-GB"/>
        </w:rPr>
        <w:t>s per kilowatt-hour during peak hours and 18 cent</w:t>
      </w:r>
      <w:r>
        <w:rPr>
          <w:b/>
          <w:bCs/>
          <w:lang w:val="en-GB"/>
        </w:rPr>
        <w:t>ime</w:t>
      </w:r>
      <w:r w:rsidRPr="00FE2C9C">
        <w:rPr>
          <w:b/>
          <w:bCs/>
          <w:lang w:val="en-GB"/>
        </w:rPr>
        <w:t>s per kilowatt-hour during off-peak hours.</w:t>
      </w:r>
    </w:p>
    <w:p w14:paraId="5CBB5FBB" w14:textId="77777777" w:rsidR="00DD282C" w:rsidRDefault="00DD282C" w:rsidP="00BB250B">
      <w:pPr>
        <w:jc w:val="both"/>
        <w:rPr>
          <w:rtl/>
          <w:lang w:val="en-GB"/>
        </w:rPr>
      </w:pPr>
      <w:r w:rsidRPr="00FE2C9C">
        <w:rPr>
          <w:lang w:val="en-GB"/>
        </w:rPr>
        <w:t xml:space="preserve">For this initial regulatory period, ANRE has adopted the principle of a single tariff, differentiated by </w:t>
      </w:r>
      <w:r>
        <w:rPr>
          <w:lang w:val="en-GB"/>
        </w:rPr>
        <w:t>time-of-use period</w:t>
      </w:r>
      <w:r w:rsidRPr="00FE2C9C">
        <w:rPr>
          <w:lang w:val="en-GB"/>
        </w:rPr>
        <w:t xml:space="preserve">, for the purchase of </w:t>
      </w:r>
      <w:r w:rsidRPr="007577C8">
        <w:rPr>
          <w:lang w:val="en-GB"/>
        </w:rPr>
        <w:t>the surplus of electrical energy</w:t>
      </w:r>
      <w:r w:rsidRPr="00FE2C9C">
        <w:rPr>
          <w:lang w:val="en-GB"/>
        </w:rPr>
        <w:t xml:space="preserve">, applicable to all production facilities. The tariff </w:t>
      </w:r>
      <w:r>
        <w:rPr>
          <w:lang w:val="en-GB"/>
        </w:rPr>
        <w:t xml:space="preserve">set </w:t>
      </w:r>
      <w:r w:rsidRPr="00FE2C9C">
        <w:rPr>
          <w:lang w:val="en-GB"/>
        </w:rPr>
        <w:t>applies to the high and very</w:t>
      </w:r>
      <w:r>
        <w:rPr>
          <w:lang w:val="en-GB"/>
        </w:rPr>
        <w:t xml:space="preserve"> </w:t>
      </w:r>
      <w:r w:rsidRPr="00FE2C9C">
        <w:rPr>
          <w:lang w:val="en-GB"/>
        </w:rPr>
        <w:t>high</w:t>
      </w:r>
      <w:r>
        <w:rPr>
          <w:lang w:val="en-GB"/>
        </w:rPr>
        <w:t xml:space="preserve"> </w:t>
      </w:r>
      <w:r w:rsidRPr="00FE2C9C">
        <w:rPr>
          <w:lang w:val="en-GB"/>
        </w:rPr>
        <w:t>voltage networks as well as to medium</w:t>
      </w:r>
      <w:r>
        <w:rPr>
          <w:lang w:val="en-GB"/>
        </w:rPr>
        <w:t xml:space="preserve"> </w:t>
      </w:r>
      <w:r w:rsidRPr="00FE2C9C">
        <w:rPr>
          <w:lang w:val="en-GB"/>
        </w:rPr>
        <w:t>voltage distribution networks. The tariff applicable to the low</w:t>
      </w:r>
      <w:r>
        <w:rPr>
          <w:lang w:val="en-GB"/>
        </w:rPr>
        <w:t xml:space="preserve"> </w:t>
      </w:r>
      <w:r w:rsidRPr="00FE2C9C">
        <w:rPr>
          <w:lang w:val="en-GB"/>
        </w:rPr>
        <w:t>voltage network will be set by ANRE after the appropriate regulatory and technical framework has been put in place.</w:t>
      </w:r>
    </w:p>
    <w:p w14:paraId="142E0C1D" w14:textId="3C078269" w:rsidR="00B80E92" w:rsidRPr="00DD282C" w:rsidRDefault="00DD282C" w:rsidP="00BB250B">
      <w:pPr>
        <w:jc w:val="both"/>
        <w:rPr>
          <w:lang w:val="en-GB"/>
        </w:rPr>
      </w:pPr>
      <w:r w:rsidRPr="00E443BB">
        <w:rPr>
          <w:lang w:val="en-GB"/>
        </w:rPr>
        <w:t xml:space="preserve">The publication of the tariff for </w:t>
      </w:r>
      <w:r w:rsidRPr="008B1FF7">
        <w:rPr>
          <w:lang w:val="en-GB"/>
        </w:rPr>
        <w:t>the surplus of electrical energy</w:t>
      </w:r>
      <w:r w:rsidRPr="00E443BB">
        <w:rPr>
          <w:lang w:val="en-GB"/>
        </w:rPr>
        <w:t xml:space="preserve"> is a new milestone in the development of an evolving tariff framework, which aims to support the gradual and harmonious development of the national electricity sector.</w:t>
      </w:r>
    </w:p>
    <w:sectPr w:rsidR="00B80E92" w:rsidRPr="00DD282C" w:rsidSect="00F14B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035"/>
    <w:multiLevelType w:val="hybridMultilevel"/>
    <w:tmpl w:val="46C434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279B0"/>
    <w:multiLevelType w:val="hybridMultilevel"/>
    <w:tmpl w:val="4E86E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E053F"/>
    <w:multiLevelType w:val="hybridMultilevel"/>
    <w:tmpl w:val="46C434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54C5F"/>
    <w:multiLevelType w:val="hybridMultilevel"/>
    <w:tmpl w:val="3A9AA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56681">
    <w:abstractNumId w:val="0"/>
  </w:num>
  <w:num w:numId="2" w16cid:durableId="1689867868">
    <w:abstractNumId w:val="2"/>
  </w:num>
  <w:num w:numId="3" w16cid:durableId="1688557024">
    <w:abstractNumId w:val="1"/>
  </w:num>
  <w:num w:numId="4" w16cid:durableId="193270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01"/>
    <w:rsid w:val="00031781"/>
    <w:rsid w:val="00097248"/>
    <w:rsid w:val="00213049"/>
    <w:rsid w:val="00224BBF"/>
    <w:rsid w:val="00241516"/>
    <w:rsid w:val="002B1201"/>
    <w:rsid w:val="00377587"/>
    <w:rsid w:val="00386C6A"/>
    <w:rsid w:val="003B7739"/>
    <w:rsid w:val="003C28EC"/>
    <w:rsid w:val="003C7BDB"/>
    <w:rsid w:val="003E49B2"/>
    <w:rsid w:val="00426349"/>
    <w:rsid w:val="004E7186"/>
    <w:rsid w:val="005E1196"/>
    <w:rsid w:val="005E534D"/>
    <w:rsid w:val="00611AB5"/>
    <w:rsid w:val="00613F66"/>
    <w:rsid w:val="006F600E"/>
    <w:rsid w:val="00735428"/>
    <w:rsid w:val="00751C80"/>
    <w:rsid w:val="00785872"/>
    <w:rsid w:val="00862A2C"/>
    <w:rsid w:val="00870A83"/>
    <w:rsid w:val="00887320"/>
    <w:rsid w:val="008B4FEF"/>
    <w:rsid w:val="009816D3"/>
    <w:rsid w:val="00986B08"/>
    <w:rsid w:val="009D55C3"/>
    <w:rsid w:val="00A64CDD"/>
    <w:rsid w:val="00AF0672"/>
    <w:rsid w:val="00B24A96"/>
    <w:rsid w:val="00B35784"/>
    <w:rsid w:val="00B80E92"/>
    <w:rsid w:val="00B90BA5"/>
    <w:rsid w:val="00BB250B"/>
    <w:rsid w:val="00BC6AFA"/>
    <w:rsid w:val="00C325CD"/>
    <w:rsid w:val="00D051E8"/>
    <w:rsid w:val="00D5753C"/>
    <w:rsid w:val="00D70BFE"/>
    <w:rsid w:val="00D81B79"/>
    <w:rsid w:val="00DC0026"/>
    <w:rsid w:val="00DD282C"/>
    <w:rsid w:val="00E423E3"/>
    <w:rsid w:val="00E60D36"/>
    <w:rsid w:val="00EC6318"/>
    <w:rsid w:val="00F14BA2"/>
    <w:rsid w:val="00F302AA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A56B"/>
  <w15:chartTrackingRefBased/>
  <w15:docId w15:val="{2C4C4288-2598-49B6-A1DB-09F78242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MA"/>
    </w:rPr>
  </w:style>
  <w:style w:type="paragraph" w:styleId="Titre1">
    <w:name w:val="heading 1"/>
    <w:basedOn w:val="Normal"/>
    <w:next w:val="Normal"/>
    <w:link w:val="Titre1Car"/>
    <w:uiPriority w:val="9"/>
    <w:qFormat/>
    <w:rsid w:val="002B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1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12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MA"/>
    </w:rPr>
  </w:style>
  <w:style w:type="character" w:customStyle="1" w:styleId="Titre2Car">
    <w:name w:val="Titre 2 Car"/>
    <w:basedOn w:val="Policepardfaut"/>
    <w:link w:val="Titre2"/>
    <w:uiPriority w:val="9"/>
    <w:rsid w:val="002B120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MA"/>
    </w:rPr>
  </w:style>
  <w:style w:type="character" w:customStyle="1" w:styleId="Titre3Car">
    <w:name w:val="Titre 3 Car"/>
    <w:basedOn w:val="Policepardfaut"/>
    <w:link w:val="Titre3"/>
    <w:uiPriority w:val="9"/>
    <w:semiHidden/>
    <w:rsid w:val="002B1201"/>
    <w:rPr>
      <w:rFonts w:eastAsiaTheme="majorEastAsia" w:cstheme="majorBidi"/>
      <w:color w:val="0F4761" w:themeColor="accent1" w:themeShade="BF"/>
      <w:sz w:val="28"/>
      <w:szCs w:val="28"/>
      <w:lang w:bidi="ar-MA"/>
    </w:rPr>
  </w:style>
  <w:style w:type="character" w:customStyle="1" w:styleId="Titre4Car">
    <w:name w:val="Titre 4 Car"/>
    <w:basedOn w:val="Policepardfaut"/>
    <w:link w:val="Titre4"/>
    <w:uiPriority w:val="9"/>
    <w:semiHidden/>
    <w:rsid w:val="002B1201"/>
    <w:rPr>
      <w:rFonts w:eastAsiaTheme="majorEastAsia" w:cstheme="majorBidi"/>
      <w:i/>
      <w:iCs/>
      <w:color w:val="0F4761" w:themeColor="accent1" w:themeShade="BF"/>
      <w:lang w:bidi="ar-MA"/>
    </w:rPr>
  </w:style>
  <w:style w:type="character" w:customStyle="1" w:styleId="Titre5Car">
    <w:name w:val="Titre 5 Car"/>
    <w:basedOn w:val="Policepardfaut"/>
    <w:link w:val="Titre5"/>
    <w:uiPriority w:val="9"/>
    <w:semiHidden/>
    <w:rsid w:val="002B1201"/>
    <w:rPr>
      <w:rFonts w:eastAsiaTheme="majorEastAsia" w:cstheme="majorBidi"/>
      <w:color w:val="0F4761" w:themeColor="accent1" w:themeShade="BF"/>
      <w:lang w:bidi="ar-MA"/>
    </w:rPr>
  </w:style>
  <w:style w:type="character" w:customStyle="1" w:styleId="Titre6Car">
    <w:name w:val="Titre 6 Car"/>
    <w:basedOn w:val="Policepardfaut"/>
    <w:link w:val="Titre6"/>
    <w:uiPriority w:val="9"/>
    <w:semiHidden/>
    <w:rsid w:val="002B1201"/>
    <w:rPr>
      <w:rFonts w:eastAsiaTheme="majorEastAsia" w:cstheme="majorBidi"/>
      <w:i/>
      <w:iCs/>
      <w:color w:val="595959" w:themeColor="text1" w:themeTint="A6"/>
      <w:lang w:bidi="ar-MA"/>
    </w:rPr>
  </w:style>
  <w:style w:type="character" w:customStyle="1" w:styleId="Titre7Car">
    <w:name w:val="Titre 7 Car"/>
    <w:basedOn w:val="Policepardfaut"/>
    <w:link w:val="Titre7"/>
    <w:uiPriority w:val="9"/>
    <w:semiHidden/>
    <w:rsid w:val="002B1201"/>
    <w:rPr>
      <w:rFonts w:eastAsiaTheme="majorEastAsia" w:cstheme="majorBidi"/>
      <w:color w:val="595959" w:themeColor="text1" w:themeTint="A6"/>
      <w:lang w:bidi="ar-MA"/>
    </w:rPr>
  </w:style>
  <w:style w:type="character" w:customStyle="1" w:styleId="Titre8Car">
    <w:name w:val="Titre 8 Car"/>
    <w:basedOn w:val="Policepardfaut"/>
    <w:link w:val="Titre8"/>
    <w:uiPriority w:val="9"/>
    <w:semiHidden/>
    <w:rsid w:val="002B1201"/>
    <w:rPr>
      <w:rFonts w:eastAsiaTheme="majorEastAsia" w:cstheme="majorBidi"/>
      <w:i/>
      <w:iCs/>
      <w:color w:val="272727" w:themeColor="text1" w:themeTint="D8"/>
      <w:lang w:bidi="ar-MA"/>
    </w:rPr>
  </w:style>
  <w:style w:type="character" w:customStyle="1" w:styleId="Titre9Car">
    <w:name w:val="Titre 9 Car"/>
    <w:basedOn w:val="Policepardfaut"/>
    <w:link w:val="Titre9"/>
    <w:uiPriority w:val="9"/>
    <w:semiHidden/>
    <w:rsid w:val="002B1201"/>
    <w:rPr>
      <w:rFonts w:eastAsiaTheme="majorEastAsia" w:cstheme="majorBidi"/>
      <w:color w:val="272727" w:themeColor="text1" w:themeTint="D8"/>
      <w:lang w:bidi="ar-MA"/>
    </w:rPr>
  </w:style>
  <w:style w:type="paragraph" w:styleId="Titre">
    <w:name w:val="Title"/>
    <w:basedOn w:val="Normal"/>
    <w:next w:val="Normal"/>
    <w:link w:val="TitreCar"/>
    <w:uiPriority w:val="10"/>
    <w:qFormat/>
    <w:rsid w:val="002B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1201"/>
    <w:rPr>
      <w:rFonts w:asciiTheme="majorHAnsi" w:eastAsiaTheme="majorEastAsia" w:hAnsiTheme="majorHAnsi" w:cstheme="majorBidi"/>
      <w:spacing w:val="-10"/>
      <w:kern w:val="28"/>
      <w:sz w:val="56"/>
      <w:szCs w:val="56"/>
      <w:lang w:bidi="ar-M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1201"/>
    <w:rPr>
      <w:rFonts w:eastAsiaTheme="majorEastAsia" w:cstheme="majorBidi"/>
      <w:color w:val="595959" w:themeColor="text1" w:themeTint="A6"/>
      <w:spacing w:val="15"/>
      <w:sz w:val="28"/>
      <w:szCs w:val="28"/>
      <w:lang w:bidi="ar-MA"/>
    </w:rPr>
  </w:style>
  <w:style w:type="paragraph" w:styleId="Citation">
    <w:name w:val="Quote"/>
    <w:basedOn w:val="Normal"/>
    <w:next w:val="Normal"/>
    <w:link w:val="CitationCar"/>
    <w:uiPriority w:val="29"/>
    <w:qFormat/>
    <w:rsid w:val="002B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1201"/>
    <w:rPr>
      <w:i/>
      <w:iCs/>
      <w:color w:val="404040" w:themeColor="text1" w:themeTint="BF"/>
      <w:lang w:bidi="ar-MA"/>
    </w:rPr>
  </w:style>
  <w:style w:type="paragraph" w:styleId="Paragraphedeliste">
    <w:name w:val="List Paragraph"/>
    <w:basedOn w:val="Normal"/>
    <w:uiPriority w:val="34"/>
    <w:qFormat/>
    <w:rsid w:val="002B12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12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1201"/>
    <w:rPr>
      <w:i/>
      <w:iCs/>
      <w:color w:val="0F4761" w:themeColor="accent1" w:themeShade="BF"/>
      <w:lang w:bidi="ar-MA"/>
    </w:rPr>
  </w:style>
  <w:style w:type="character" w:styleId="Rfrenceintense">
    <w:name w:val="Intense Reference"/>
    <w:basedOn w:val="Policepardfaut"/>
    <w:uiPriority w:val="32"/>
    <w:qFormat/>
    <w:rsid w:val="002B12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051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824</Words>
  <Characters>4421</Characters>
  <Application>Microsoft Office Word</Application>
  <DocSecurity>0</DocSecurity>
  <Lines>72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 AYACHE</dc:creator>
  <cp:keywords/>
  <dc:description/>
  <cp:lastModifiedBy>Abderrahim ABA</cp:lastModifiedBy>
  <cp:revision>161</cp:revision>
  <dcterms:created xsi:type="dcterms:W3CDTF">2026-02-18T14:19:00Z</dcterms:created>
  <dcterms:modified xsi:type="dcterms:W3CDTF">2026-02-20T11:50:00Z</dcterms:modified>
</cp:coreProperties>
</file>